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7D1B8" w14:textId="77777777"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r w:rsidRPr="00931C28">
        <w:rPr>
          <w:rFonts w:ascii="Book Antiqua" w:eastAsia="Times New Roman" w:hAnsi="Book Antiqua" w:cstheme="minorHAnsi"/>
          <w:b/>
          <w:bCs/>
          <w:szCs w:val="22"/>
          <w:lang w:bidi="ar-SA"/>
        </w:rPr>
        <w:t xml:space="preserve"> </w:t>
      </w:r>
    </w:p>
    <w:p w14:paraId="1C554FA5" w14:textId="77777777"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14:paraId="44A77AA1" w14:textId="77777777" w:rsidTr="00317F66">
        <w:trPr>
          <w:trHeight w:val="1354"/>
        </w:trPr>
        <w:tc>
          <w:tcPr>
            <w:tcW w:w="2656" w:type="dxa"/>
            <w:tcBorders>
              <w:top w:val="single" w:sz="4" w:space="0" w:color="auto"/>
              <w:bottom w:val="single" w:sz="4" w:space="0" w:color="auto"/>
            </w:tcBorders>
          </w:tcPr>
          <w:p w14:paraId="0FDD3194" w14:textId="77777777"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14:paraId="33C3BCEE"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733B8D8"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16473420" w14:textId="0DBBD65E" w:rsidR="00631E9E" w:rsidRPr="00931C28" w:rsidRDefault="00DC3DAD" w:rsidP="00631E9E">
            <w:pPr>
              <w:spacing w:after="0" w:line="240" w:lineRule="auto"/>
              <w:rPr>
                <w:rFonts w:ascii="Book Antiqua" w:eastAsia="Arial Unicode MS" w:hAnsi="Book Antiqua" w:cstheme="minorHAnsi"/>
                <w:szCs w:val="22"/>
                <w:lang w:bidi="ar-SA"/>
              </w:rPr>
            </w:pPr>
            <w:r>
              <w:rPr>
                <w:rFonts w:ascii="Book Antiqua" w:eastAsia="Times New Roman" w:hAnsi="Book Antiqua" w:cstheme="minorHAnsi"/>
                <w:szCs w:val="22"/>
                <w:lang w:val="en-GB" w:bidi="ar-SA"/>
              </w:rPr>
              <w:t>Gurugram</w:t>
            </w:r>
            <w:r w:rsidR="00631E9E" w:rsidRPr="00931C28">
              <w:rPr>
                <w:rFonts w:ascii="Book Antiqua" w:eastAsia="Times New Roman" w:hAnsi="Book Antiqua" w:cstheme="minorHAnsi"/>
                <w:szCs w:val="22"/>
                <w:lang w:val="en-GB" w:bidi="ar-SA"/>
              </w:rPr>
              <w:t xml:space="preserve"> (Haryana) - 122001</w:t>
            </w:r>
          </w:p>
        </w:tc>
      </w:tr>
      <w:tr w:rsidR="00631E9E" w:rsidRPr="00931C28" w14:paraId="1C33DCB3" w14:textId="77777777" w:rsidTr="008D4641">
        <w:trPr>
          <w:trHeight w:val="944"/>
        </w:trPr>
        <w:tc>
          <w:tcPr>
            <w:tcW w:w="2656" w:type="dxa"/>
            <w:tcBorders>
              <w:top w:val="single" w:sz="4" w:space="0" w:color="auto"/>
              <w:bottom w:val="single" w:sz="4" w:space="0" w:color="auto"/>
            </w:tcBorders>
          </w:tcPr>
          <w:p w14:paraId="68184582"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14:paraId="062F6FF6" w14:textId="759C51FB"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27117A">
              <w:rPr>
                <w:rFonts w:ascii="Book Antiqua" w:eastAsia="Arial Unicode MS" w:hAnsi="Book Antiqua" w:cstheme="minorHAnsi"/>
                <w:szCs w:val="22"/>
                <w:lang w:bidi="ar-SA"/>
              </w:rPr>
              <w:t xml:space="preserve">everse Auction </w:t>
            </w:r>
            <w:proofErr w:type="gramStart"/>
            <w:r w:rsidR="0027117A">
              <w:rPr>
                <w:rFonts w:ascii="Book Antiqua" w:eastAsia="Arial Unicode MS" w:hAnsi="Book Antiqua" w:cstheme="minorHAnsi"/>
                <w:szCs w:val="22"/>
                <w:lang w:bidi="ar-SA"/>
              </w:rPr>
              <w:t>Date :</w:t>
            </w:r>
            <w:proofErr w:type="gramEnd"/>
            <w:r w:rsidR="0027117A">
              <w:rPr>
                <w:rFonts w:ascii="Book Antiqua" w:eastAsia="Arial Unicode MS" w:hAnsi="Book Antiqua" w:cstheme="minorHAnsi"/>
                <w:szCs w:val="22"/>
                <w:lang w:bidi="ar-SA"/>
              </w:rPr>
              <w:t xml:space="preserve"> xx/</w:t>
            </w:r>
            <w:proofErr w:type="spellStart"/>
            <w:r w:rsidR="0027117A">
              <w:rPr>
                <w:rFonts w:ascii="Book Antiqua" w:eastAsia="Arial Unicode MS" w:hAnsi="Book Antiqua" w:cstheme="minorHAnsi"/>
                <w:szCs w:val="22"/>
                <w:lang w:bidi="ar-SA"/>
              </w:rPr>
              <w:t>yy</w:t>
            </w:r>
            <w:proofErr w:type="spellEnd"/>
            <w:r w:rsidR="0027117A">
              <w:rPr>
                <w:rFonts w:ascii="Book Antiqua" w:eastAsia="Arial Unicode MS" w:hAnsi="Book Antiqua" w:cstheme="minorHAnsi"/>
                <w:szCs w:val="22"/>
                <w:lang w:bidi="ar-SA"/>
              </w:rPr>
              <w:t>/202</w:t>
            </w:r>
            <w:r w:rsidR="00834ACB">
              <w:rPr>
                <w:rFonts w:ascii="Book Antiqua" w:eastAsia="Arial Unicode MS" w:hAnsi="Book Antiqua" w:cstheme="minorHAnsi"/>
                <w:szCs w:val="22"/>
                <w:lang w:bidi="ar-SA"/>
              </w:rPr>
              <w:t>2</w:t>
            </w:r>
          </w:p>
          <w:p w14:paraId="64E6DAC6" w14:textId="77777777"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gramStart"/>
            <w:r w:rsidRPr="00931C28">
              <w:rPr>
                <w:rFonts w:ascii="Book Antiqua" w:eastAsia="Arial Unicode MS" w:hAnsi="Book Antiqua" w:cstheme="minorHAnsi"/>
                <w:color w:val="000000"/>
                <w:szCs w:val="22"/>
                <w:lang w:bidi="ar-SA"/>
              </w:rPr>
              <w:t>aa  Hrs</w:t>
            </w:r>
            <w:proofErr w:type="gramEnd"/>
            <w:r w:rsidRPr="00931C28">
              <w:rPr>
                <w:rFonts w:ascii="Book Antiqua" w:eastAsia="Arial Unicode MS" w:hAnsi="Book Antiqua" w:cstheme="minorHAnsi"/>
                <w:color w:val="000000"/>
                <w:szCs w:val="22"/>
                <w:lang w:bidi="ar-SA"/>
              </w:rPr>
              <w:t xml:space="preserve"> (IST)   </w:t>
            </w:r>
          </w:p>
          <w:p w14:paraId="0763D6CB"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14:paraId="5ED47FE5" w14:textId="77777777" w:rsidTr="00317F66">
        <w:trPr>
          <w:trHeight w:val="1664"/>
        </w:trPr>
        <w:tc>
          <w:tcPr>
            <w:tcW w:w="2656" w:type="dxa"/>
            <w:tcBorders>
              <w:top w:val="single" w:sz="4" w:space="0" w:color="auto"/>
              <w:bottom w:val="single" w:sz="4" w:space="0" w:color="auto"/>
            </w:tcBorders>
          </w:tcPr>
          <w:p w14:paraId="0CA6864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14:paraId="6B7A6E64"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14:paraId="52E9E44B"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14:paraId="71E7F5B9"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14:paraId="6ACAAA4C" w14:textId="77777777"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Pr="00931C28">
              <w:rPr>
                <w:rFonts w:ascii="Book Antiqua" w:eastAsia="Times New Roman" w:hAnsi="Book Antiqua" w:cstheme="minorHAnsi"/>
                <w:b/>
                <w:color w:val="000000"/>
                <w:szCs w:val="22"/>
                <w:lang w:bidi="ar-SA"/>
              </w:rPr>
              <w:t>Ms. Rimi Ghosh - 09650044156</w:t>
            </w:r>
          </w:p>
          <w:p w14:paraId="7BF41B9E" w14:textId="77777777"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14:paraId="2591FF69" w14:textId="77777777" w:rsidTr="00317F66">
        <w:trPr>
          <w:trHeight w:val="1705"/>
        </w:trPr>
        <w:tc>
          <w:tcPr>
            <w:tcW w:w="2656" w:type="dxa"/>
            <w:tcBorders>
              <w:top w:val="single" w:sz="4" w:space="0" w:color="auto"/>
            </w:tcBorders>
          </w:tcPr>
          <w:p w14:paraId="193B6C01" w14:textId="77777777"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14:paraId="17AB26D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14:paraId="1BFE2D6C"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14:paraId="012152DE"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674BED3"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77C99CF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0C98705A"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14:paraId="4F1AE976"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567B399E"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14:paraId="505E55DD"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14:paraId="4E10D59A"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6DF585F"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714E3623"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607FBFD8" w14:textId="77777777"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14:paraId="1FEFA74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47F1E2AE"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14:paraId="7B9908F6" w14:textId="77777777" w:rsidTr="00317F66">
        <w:trPr>
          <w:trHeight w:val="856"/>
        </w:trPr>
        <w:tc>
          <w:tcPr>
            <w:tcW w:w="2656" w:type="dxa"/>
            <w:tcBorders>
              <w:top w:val="single" w:sz="4" w:space="0" w:color="auto"/>
            </w:tcBorders>
          </w:tcPr>
          <w:p w14:paraId="6D001C95" w14:textId="77777777"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14:paraId="38557E3C" w14:textId="77777777"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14:paraId="42D8923F"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14:paraId="096F5B8C" w14:textId="77777777"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14:paraId="1017C97A"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14:paraId="04CF15AB" w14:textId="77777777" w:rsidTr="00317F66">
        <w:trPr>
          <w:trHeight w:val="1855"/>
        </w:trPr>
        <w:tc>
          <w:tcPr>
            <w:tcW w:w="2656" w:type="dxa"/>
            <w:tcBorders>
              <w:top w:val="single" w:sz="4" w:space="0" w:color="auto"/>
            </w:tcBorders>
          </w:tcPr>
          <w:p w14:paraId="38F9B5AF" w14:textId="77777777" w:rsidR="00631E9E" w:rsidRPr="00931C28" w:rsidRDefault="00631E9E" w:rsidP="00631E9E">
            <w:pPr>
              <w:spacing w:after="0" w:line="240" w:lineRule="auto"/>
              <w:jc w:val="center"/>
              <w:rPr>
                <w:rFonts w:ascii="Book Antiqua" w:eastAsia="Arial Unicode MS" w:hAnsi="Book Antiqua" w:cstheme="minorHAnsi"/>
                <w:szCs w:val="22"/>
                <w:lang w:bidi="ar-SA"/>
              </w:rPr>
            </w:pPr>
          </w:p>
          <w:p w14:paraId="5EBBDF34"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14:paraId="686EA58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7D2265A"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14:paraId="54164ED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6DC845F" w14:textId="77777777"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14:paraId="0D867211" w14:textId="7B79129B"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lastRenderedPageBreak/>
        <w:t>Business Rules for e-Reverse Auction</w:t>
      </w:r>
    </w:p>
    <w:p w14:paraId="79D29CB0" w14:textId="77777777"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14:paraId="1FD1FF38" w14:textId="7B408BAC" w:rsidR="005C1719" w:rsidRPr="0027117A" w:rsidRDefault="005C1719" w:rsidP="0027117A">
      <w:pPr>
        <w:tabs>
          <w:tab w:val="left" w:pos="1037"/>
        </w:tabs>
        <w:jc w:val="both"/>
        <w:rPr>
          <w:rFonts w:ascii="Book Antiqua" w:hAnsi="Book Antiqua"/>
          <w:b/>
          <w:lang w:val="en-GB"/>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834ACB">
        <w:rPr>
          <w:rFonts w:ascii="Book Antiqua" w:eastAsia="Times New Roman" w:hAnsi="Book Antiqua" w:cstheme="minorHAnsi"/>
          <w:color w:val="000000"/>
          <w:sz w:val="24"/>
          <w:szCs w:val="24"/>
          <w:lang w:bidi="ar-SA"/>
        </w:rPr>
        <w:t xml:space="preserve"> </w:t>
      </w:r>
      <w:bookmarkStart w:id="0" w:name="_GoBack"/>
      <w:bookmarkEnd w:id="0"/>
      <w:r w:rsidRPr="00931C28">
        <w:rPr>
          <w:rFonts w:ascii="Book Antiqua" w:eastAsia="Times New Roman" w:hAnsi="Book Antiqua" w:cstheme="minorHAnsi"/>
          <w:color w:val="000000"/>
          <w:sz w:val="24"/>
          <w:szCs w:val="24"/>
          <w:lang w:bidi="ar-SA"/>
        </w:rPr>
        <w:t xml:space="preserve">for </w:t>
      </w:r>
      <w:r w:rsidR="00834ACB">
        <w:rPr>
          <w:rFonts w:ascii="Book Antiqua" w:hAnsi="Book Antiqua"/>
          <w:b/>
          <w:bCs/>
          <w:lang w:eastAsia="en-IN"/>
        </w:rPr>
        <w:t>the subject package</w:t>
      </w:r>
      <w:r w:rsidR="001204A7">
        <w:rPr>
          <w:rFonts w:ascii="Book Antiqua" w:eastAsia="Times New Roman" w:hAnsi="Book Antiqua" w:cs="Times New Roman"/>
          <w:b/>
          <w:bCs/>
          <w:sz w:val="24"/>
          <w:szCs w:val="24"/>
          <w:lang w:eastAsia="en-IN"/>
        </w:rPr>
        <w:t xml:space="preserve">. </w:t>
      </w:r>
    </w:p>
    <w:p w14:paraId="5638B92C" w14:textId="07A9E85C"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27117A">
        <w:rPr>
          <w:rFonts w:ascii="Book Antiqua" w:eastAsia="Times New Roman" w:hAnsi="Book Antiqua" w:cstheme="minorHAnsi"/>
          <w:b/>
          <w:bCs/>
          <w:color w:val="000000"/>
          <w:sz w:val="24"/>
          <w:szCs w:val="24"/>
          <w:lang w:bidi="ar-SA"/>
        </w:rPr>
        <w:t>-2</w:t>
      </w:r>
      <w:r w:rsidR="00773ED9">
        <w:rPr>
          <w:rFonts w:ascii="Book Antiqua" w:eastAsia="Times New Roman" w:hAnsi="Book Antiqua" w:cstheme="minorHAnsi"/>
          <w:b/>
          <w:bCs/>
          <w:color w:val="000000"/>
          <w:sz w:val="24"/>
          <w:szCs w:val="24"/>
          <w:lang w:bidi="ar-SA"/>
        </w:rPr>
        <w:t>5</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14:paraId="59249ECE"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6CED2C29" w14:textId="77777777"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14:paraId="61C40D3D"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93CD02D" w14:textId="77777777"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14:paraId="6D0B2137"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5F063723" w14:textId="77777777" w:rsidR="006C7919" w:rsidRDefault="005C1719" w:rsidP="006C7919">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will </w:t>
      </w:r>
      <w:r w:rsidRPr="006C7919">
        <w:rPr>
          <w:rFonts w:ascii="Book Antiqua" w:eastAsia="Times New Roman" w:hAnsi="Book Antiqua" w:cstheme="minorHAnsi"/>
          <w:color w:val="000000"/>
          <w:sz w:val="24"/>
          <w:szCs w:val="24"/>
          <w:lang w:bidi="ar-SA"/>
        </w:rPr>
        <w:t>provide</w:t>
      </w:r>
      <w:r w:rsidRPr="006C7919">
        <w:rPr>
          <w:rFonts w:ascii="Book Antiqua" w:eastAsia="Times New Roman" w:hAnsi="Book Antiqua" w:cstheme="minorHAnsi"/>
          <w:sz w:val="24"/>
          <w:szCs w:val="24"/>
          <w:lang w:bidi="ar-SA"/>
        </w:rPr>
        <w:t xml:space="preserve"> the template calculation sheet (Excel Sheet) </w:t>
      </w:r>
      <w:proofErr w:type="spellStart"/>
      <w:r w:rsidR="0020014F" w:rsidRPr="006C7919">
        <w:rPr>
          <w:rFonts w:ascii="Book Antiqua" w:eastAsia="Times New Roman" w:hAnsi="Book Antiqua" w:cstheme="minorHAnsi"/>
          <w:b/>
          <w:bCs/>
          <w:sz w:val="24"/>
          <w:szCs w:val="24"/>
          <w:lang w:bidi="ar-SA"/>
        </w:rPr>
        <w:t>alongwith</w:t>
      </w:r>
      <w:proofErr w:type="spellEnd"/>
      <w:r w:rsidR="0020014F" w:rsidRPr="006C7919">
        <w:rPr>
          <w:rFonts w:ascii="Book Antiqua" w:eastAsia="Times New Roman" w:hAnsi="Book Antiqua" w:cstheme="minorHAnsi"/>
          <w:b/>
          <w:bCs/>
          <w:sz w:val="24"/>
          <w:szCs w:val="24"/>
          <w:lang w:bidi="ar-SA"/>
        </w:rPr>
        <w:t xml:space="preserve"> e-Reverse Auction Notice</w:t>
      </w:r>
      <w:r w:rsidR="0020014F" w:rsidRPr="006C7919">
        <w:rPr>
          <w:rFonts w:ascii="Book Antiqua" w:eastAsia="Times New Roman" w:hAnsi="Book Antiqua" w:cstheme="minorHAnsi"/>
          <w:sz w:val="24"/>
          <w:szCs w:val="24"/>
          <w:lang w:bidi="ar-SA"/>
        </w:rPr>
        <w:t xml:space="preserve"> </w:t>
      </w:r>
      <w:r w:rsidRPr="006C7919">
        <w:rPr>
          <w:rFonts w:ascii="Book Antiqua" w:eastAsia="Times New Roman" w:hAnsi="Book Antiqua" w:cstheme="minorHAnsi"/>
          <w:sz w:val="24"/>
          <w:szCs w:val="24"/>
          <w:lang w:bidi="ar-SA"/>
        </w:rPr>
        <w:t xml:space="preserve">which will help bidders to arrive at “Total Cost to </w:t>
      </w: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6C7919">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6C7919">
        <w:rPr>
          <w:rFonts w:ascii="Book Antiqua" w:eastAsia="Times New Roman" w:hAnsi="Book Antiqua" w:cstheme="minorHAnsi"/>
          <w:sz w:val="24"/>
          <w:szCs w:val="24"/>
          <w:lang w:bidi="ar-SA"/>
        </w:rPr>
        <w:t xml:space="preserve">] in the excel sheet (attached herewith). Rank of the bidders would be displayed as per the Total </w:t>
      </w:r>
      <w:r w:rsidRPr="006C7919">
        <w:rPr>
          <w:rFonts w:ascii="Book Antiqua" w:eastAsia="Times New Roman" w:hAnsi="Book Antiqua" w:cstheme="minorHAnsi"/>
          <w:sz w:val="24"/>
          <w:szCs w:val="24"/>
          <w:lang w:bidi="ar-SA"/>
        </w:rPr>
        <w:lastRenderedPageBreak/>
        <w:t>Cost to POWERGRID i.e. including Taxes and Duties payable by POWERGRID as per the provisions of the Bidding Document and including capitalization of differential losses &amp; cost compensation on account of technical/commercial deviations</w:t>
      </w:r>
      <w:r w:rsidR="00EB21D4" w:rsidRPr="006C7919">
        <w:rPr>
          <w:rFonts w:ascii="Book Antiqua" w:eastAsia="Times New Roman" w:hAnsi="Book Antiqua" w:cstheme="minorHAnsi"/>
          <w:b/>
          <w:bCs/>
          <w:sz w:val="24"/>
          <w:szCs w:val="24"/>
          <w:lang w:bidi="ar-SA"/>
        </w:rPr>
        <w:t>, if any</w:t>
      </w:r>
      <w:r w:rsidRPr="006C7919">
        <w:rPr>
          <w:rFonts w:ascii="Book Antiqua" w:eastAsia="Times New Roman" w:hAnsi="Book Antiqua" w:cstheme="minorHAnsi"/>
          <w:sz w:val="24"/>
          <w:szCs w:val="24"/>
          <w:lang w:bidi="ar-SA"/>
        </w:rPr>
        <w:t xml:space="preserve">.  </w:t>
      </w:r>
      <w:r w:rsidR="00EB21D4" w:rsidRPr="006C7919">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6C7919">
        <w:rPr>
          <w:rFonts w:ascii="Book Antiqua" w:eastAsia="Times New Roman" w:hAnsi="Book Antiqua" w:cstheme="minorHAnsi"/>
          <w:b/>
          <w:bCs/>
          <w:sz w:val="24"/>
          <w:szCs w:val="24"/>
          <w:lang w:bidi="ar-SA"/>
        </w:rPr>
        <w:t xml:space="preserve">ASP </w:t>
      </w:r>
      <w:r w:rsidR="00EB21D4" w:rsidRPr="006C7919">
        <w:rPr>
          <w:rFonts w:ascii="Book Antiqua" w:eastAsia="Times New Roman" w:hAnsi="Book Antiqua" w:cstheme="minorHAnsi"/>
          <w:b/>
          <w:bCs/>
          <w:sz w:val="24"/>
          <w:szCs w:val="24"/>
          <w:lang w:bidi="ar-SA"/>
        </w:rPr>
        <w:t>about discrepancies in the template before start of the e-RA event</w:t>
      </w:r>
      <w:r w:rsidR="00EB21D4" w:rsidRPr="006C7919">
        <w:rPr>
          <w:rFonts w:ascii="Book Antiqua" w:eastAsia="Times New Roman" w:hAnsi="Book Antiqua" w:cstheme="minorHAnsi"/>
          <w:sz w:val="24"/>
          <w:szCs w:val="24"/>
          <w:lang w:bidi="ar-SA"/>
        </w:rPr>
        <w:t>.</w:t>
      </w:r>
    </w:p>
    <w:p w14:paraId="0C7E12CF" w14:textId="77777777" w:rsidR="005C1719" w:rsidRPr="006C7919" w:rsidRDefault="005C1719" w:rsidP="006C7919">
      <w:pPr>
        <w:spacing w:after="0" w:line="240" w:lineRule="auto"/>
        <w:jc w:val="both"/>
        <w:rPr>
          <w:rFonts w:ascii="Book Antiqua" w:eastAsia="Times New Roman" w:hAnsi="Book Antiqua" w:cstheme="minorHAnsi"/>
          <w:sz w:val="24"/>
          <w:szCs w:val="24"/>
          <w:lang w:bidi="ar-SA"/>
        </w:rPr>
      </w:pPr>
      <w:r w:rsidRPr="006C7919">
        <w:rPr>
          <w:rFonts w:ascii="Book Antiqua" w:eastAsia="Times New Roman" w:hAnsi="Book Antiqua" w:cstheme="minorHAnsi"/>
          <w:sz w:val="24"/>
          <w:szCs w:val="24"/>
          <w:lang w:bidi="ar-SA"/>
        </w:rPr>
        <w:t xml:space="preserve"> </w:t>
      </w:r>
    </w:p>
    <w:p w14:paraId="5BA4418D" w14:textId="77777777"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14:paraId="47739A7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8F96B5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14:paraId="5397FDF0"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8F5BA68" w14:textId="77777777"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14:paraId="55FCCF91" w14:textId="77777777"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14:paraId="5EB3D8D2" w14:textId="77777777"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3491E6C0"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C4E3442" w14:textId="77777777"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F37A005" w14:textId="77777777"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5402A3B3" w14:textId="77777777"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14:paraId="044EF99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4CA27D0" w14:textId="77777777"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14:paraId="3A6650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229F9BE"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1F5EA1F3"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C77BC67"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14:paraId="68836C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14:paraId="14EEBC9E"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25C6B0D9"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27B383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5C2794F4"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58A36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14:paraId="5262282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1AAA5A6C" w14:textId="77777777"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CB7535">
        <w:rPr>
          <w:rFonts w:ascii="Book Antiqua" w:hAnsi="Book Antiqua" w:cstheme="minorHAnsi"/>
          <w:bCs/>
          <w:sz w:val="24"/>
          <w:szCs w:val="24"/>
        </w:rPr>
        <w:t>Auction shall be for a period of 120 minutes.</w:t>
      </w:r>
      <w:r w:rsidRPr="00CB7535">
        <w:rPr>
          <w:rFonts w:ascii="Book Antiqua" w:hAnsi="Book Antiqua" w:cstheme="minorHAnsi"/>
          <w:bCs/>
        </w:rPr>
        <w:t xml:space="preserve"> </w:t>
      </w:r>
      <w:r w:rsidR="00DC59A0" w:rsidRPr="00CB7535">
        <w:rPr>
          <w:rFonts w:ascii="Book Antiqua" w:hAnsi="Book Antiqua" w:cstheme="minorHAnsi"/>
          <w:bCs/>
        </w:rPr>
        <w:t>Bidders shall be able to view the following on their screens along with the necessary fields during the auction</w:t>
      </w:r>
      <w:r w:rsidR="00DC59A0" w:rsidRPr="00DC59A0">
        <w:rPr>
          <w:rFonts w:ascii="Book Antiqua" w:hAnsi="Book Antiqua" w:cstheme="minorHAnsi"/>
          <w:b/>
          <w:bCs/>
        </w:rPr>
        <w:t>.</w:t>
      </w:r>
    </w:p>
    <w:p w14:paraId="145BB24F" w14:textId="77777777" w:rsidR="00DC59A0" w:rsidRPr="00DC59A0" w:rsidRDefault="00DC59A0" w:rsidP="00DC59A0">
      <w:pPr>
        <w:spacing w:after="0" w:line="240" w:lineRule="auto"/>
        <w:ind w:left="1080"/>
        <w:jc w:val="both"/>
        <w:rPr>
          <w:rFonts w:ascii="Book Antiqua" w:hAnsi="Book Antiqua" w:cstheme="minorHAnsi"/>
          <w:b/>
          <w:bCs/>
        </w:rPr>
      </w:pPr>
    </w:p>
    <w:p w14:paraId="53717F6E" w14:textId="77777777" w:rsidR="00CB7535" w:rsidRPr="00CB7535" w:rsidRDefault="00CB7535" w:rsidP="00CB7535">
      <w:pPr>
        <w:spacing w:after="0" w:line="240" w:lineRule="auto"/>
        <w:ind w:left="1080"/>
        <w:jc w:val="both"/>
        <w:rPr>
          <w:rFonts w:ascii="Book Antiqua" w:hAnsi="Book Antiqua" w:cstheme="minorHAnsi"/>
          <w:b/>
          <w:bCs/>
          <w:lang w:val="en-IN"/>
        </w:rPr>
      </w:pPr>
      <w:r w:rsidRPr="00CB7535">
        <w:rPr>
          <w:rFonts w:ascii="Book Antiqua" w:hAnsi="Book Antiqua" w:cstheme="minorHAnsi"/>
          <w:b/>
          <w:bCs/>
          <w:lang w:val="en-IN"/>
        </w:rPr>
        <w:t>a. Rank of the respective bidder</w:t>
      </w:r>
    </w:p>
    <w:p w14:paraId="44326E76" w14:textId="77777777" w:rsidR="00CB7535" w:rsidRPr="00CB7535" w:rsidRDefault="00CB7535" w:rsidP="00CB7535">
      <w:pPr>
        <w:spacing w:after="0" w:line="240" w:lineRule="auto"/>
        <w:ind w:left="1080"/>
        <w:jc w:val="both"/>
        <w:rPr>
          <w:rFonts w:ascii="Book Antiqua" w:hAnsi="Book Antiqua" w:cstheme="minorHAnsi"/>
          <w:b/>
          <w:bCs/>
          <w:lang w:val="en-IN"/>
        </w:rPr>
      </w:pPr>
      <w:r w:rsidRPr="00CB7535">
        <w:rPr>
          <w:rFonts w:ascii="Book Antiqua" w:hAnsi="Book Antiqua" w:cstheme="minorHAnsi"/>
          <w:b/>
          <w:bCs/>
          <w:lang w:val="en-IN"/>
        </w:rPr>
        <w:t>b. Bid Placed by the respective bidder.</w:t>
      </w:r>
    </w:p>
    <w:p w14:paraId="53DA4009" w14:textId="5DC473FD" w:rsidR="00DC59A0" w:rsidRDefault="00CB7535" w:rsidP="00CB7535">
      <w:pPr>
        <w:spacing w:after="0" w:line="240" w:lineRule="auto"/>
        <w:ind w:left="1080"/>
        <w:jc w:val="both"/>
        <w:rPr>
          <w:rFonts w:ascii="Book Antiqua" w:hAnsi="Book Antiqua" w:cstheme="minorHAnsi"/>
          <w:b/>
          <w:bCs/>
          <w:lang w:val="en-IN"/>
        </w:rPr>
      </w:pPr>
      <w:r w:rsidRPr="00CB7535">
        <w:rPr>
          <w:rFonts w:ascii="Book Antiqua" w:hAnsi="Book Antiqua" w:cstheme="minorHAnsi"/>
          <w:b/>
          <w:bCs/>
          <w:lang w:val="en-IN"/>
        </w:rPr>
        <w:t>c. Price of L1 bidder</w:t>
      </w:r>
    </w:p>
    <w:p w14:paraId="38AE8BBA" w14:textId="77777777" w:rsidR="00CB7535" w:rsidRPr="00DC59A0" w:rsidRDefault="00CB7535" w:rsidP="00CB7535">
      <w:pPr>
        <w:spacing w:after="0" w:line="240" w:lineRule="auto"/>
        <w:ind w:left="1080"/>
        <w:jc w:val="both"/>
        <w:rPr>
          <w:rFonts w:ascii="Book Antiqua" w:hAnsi="Book Antiqua" w:cstheme="minorHAnsi"/>
          <w:b/>
          <w:bCs/>
          <w:i/>
          <w:iCs/>
        </w:rPr>
      </w:pPr>
    </w:p>
    <w:p w14:paraId="4530AAC5" w14:textId="1FF20225" w:rsidR="00DC59A0" w:rsidRDefault="00CB7535" w:rsidP="00CB7535">
      <w:pPr>
        <w:spacing w:after="0" w:line="240" w:lineRule="auto"/>
        <w:ind w:left="630"/>
        <w:jc w:val="both"/>
        <w:rPr>
          <w:rFonts w:ascii="Book Antiqua" w:hAnsi="Book Antiqua" w:cstheme="minorHAnsi"/>
          <w:b/>
          <w:bCs/>
          <w:sz w:val="24"/>
          <w:szCs w:val="24"/>
          <w:lang w:val="en-IN"/>
        </w:rPr>
      </w:pPr>
      <w:r w:rsidRPr="00CB7535">
        <w:rPr>
          <w:rFonts w:ascii="Book Antiqua" w:hAnsi="Book Antiqua" w:cstheme="minorHAnsi"/>
          <w:b/>
          <w:bCs/>
          <w:sz w:val="24"/>
          <w:szCs w:val="24"/>
          <w:lang w:val="en-IN"/>
        </w:rPr>
        <w:t>The L1 price would be visible to all the bidders who have</w:t>
      </w:r>
      <w:r>
        <w:rPr>
          <w:rFonts w:ascii="Book Antiqua" w:hAnsi="Book Antiqua" w:cstheme="minorHAnsi"/>
          <w:b/>
          <w:bCs/>
          <w:sz w:val="24"/>
          <w:szCs w:val="24"/>
          <w:lang w:val="en-IN"/>
        </w:rPr>
        <w:t xml:space="preserve"> </w:t>
      </w:r>
      <w:r w:rsidRPr="00CB7535">
        <w:rPr>
          <w:rFonts w:ascii="Book Antiqua" w:hAnsi="Book Antiqua" w:cstheme="minorHAnsi"/>
          <w:b/>
          <w:bCs/>
          <w:sz w:val="24"/>
          <w:szCs w:val="24"/>
          <w:lang w:val="en-IN"/>
        </w:rPr>
        <w:t>placed valid bids. However, identity of the L1 bidder or any</w:t>
      </w:r>
      <w:r>
        <w:rPr>
          <w:rFonts w:ascii="Book Antiqua" w:hAnsi="Book Antiqua" w:cstheme="minorHAnsi"/>
          <w:b/>
          <w:bCs/>
          <w:sz w:val="24"/>
          <w:szCs w:val="24"/>
          <w:lang w:val="en-IN"/>
        </w:rPr>
        <w:t xml:space="preserve"> </w:t>
      </w:r>
      <w:r w:rsidRPr="00CB7535">
        <w:rPr>
          <w:rFonts w:ascii="Book Antiqua" w:hAnsi="Book Antiqua" w:cstheme="minorHAnsi"/>
          <w:b/>
          <w:bCs/>
          <w:sz w:val="24"/>
          <w:szCs w:val="24"/>
          <w:lang w:val="en-IN"/>
        </w:rPr>
        <w:t xml:space="preserve">other bidder would not be </w:t>
      </w:r>
      <w:r w:rsidRPr="00CB7535">
        <w:rPr>
          <w:rFonts w:ascii="Book Antiqua" w:hAnsi="Book Antiqua" w:cstheme="minorHAnsi"/>
          <w:b/>
          <w:bCs/>
          <w:sz w:val="24"/>
          <w:szCs w:val="24"/>
          <w:lang w:val="en-IN"/>
        </w:rPr>
        <w:lastRenderedPageBreak/>
        <w:t>disclosed during entire e-Reverse</w:t>
      </w:r>
      <w:r>
        <w:rPr>
          <w:rFonts w:ascii="Book Antiqua" w:hAnsi="Book Antiqua" w:cstheme="minorHAnsi"/>
          <w:b/>
          <w:bCs/>
          <w:sz w:val="24"/>
          <w:szCs w:val="24"/>
          <w:lang w:val="en-IN"/>
        </w:rPr>
        <w:t xml:space="preserve"> </w:t>
      </w:r>
      <w:r w:rsidRPr="00CB7535">
        <w:rPr>
          <w:rFonts w:ascii="Book Antiqua" w:hAnsi="Book Antiqua" w:cstheme="minorHAnsi"/>
          <w:b/>
          <w:bCs/>
          <w:sz w:val="24"/>
          <w:szCs w:val="24"/>
          <w:lang w:val="en-IN"/>
        </w:rPr>
        <w:t>Auction process. In case any other bidder choses to bid a</w:t>
      </w:r>
      <w:r>
        <w:rPr>
          <w:rFonts w:ascii="Book Antiqua" w:hAnsi="Book Antiqua" w:cstheme="minorHAnsi"/>
          <w:b/>
          <w:bCs/>
          <w:sz w:val="24"/>
          <w:szCs w:val="24"/>
          <w:lang w:val="en-IN"/>
        </w:rPr>
        <w:t xml:space="preserve"> </w:t>
      </w:r>
      <w:r w:rsidRPr="00CB7535">
        <w:rPr>
          <w:rFonts w:ascii="Book Antiqua" w:hAnsi="Book Antiqua" w:cstheme="minorHAnsi"/>
          <w:b/>
          <w:bCs/>
          <w:sz w:val="24"/>
          <w:szCs w:val="24"/>
          <w:lang w:val="en-IN"/>
        </w:rPr>
        <w:t>lower price, such bidders shall be required to breach the</w:t>
      </w:r>
      <w:r>
        <w:rPr>
          <w:rFonts w:ascii="Book Antiqua" w:hAnsi="Book Antiqua" w:cstheme="minorHAnsi"/>
          <w:b/>
          <w:bCs/>
          <w:sz w:val="24"/>
          <w:szCs w:val="24"/>
          <w:lang w:val="en-IN"/>
        </w:rPr>
        <w:t xml:space="preserve"> </w:t>
      </w:r>
      <w:r w:rsidRPr="00CB7535">
        <w:rPr>
          <w:rFonts w:ascii="Book Antiqua" w:hAnsi="Book Antiqua" w:cstheme="minorHAnsi"/>
          <w:b/>
          <w:bCs/>
          <w:sz w:val="24"/>
          <w:szCs w:val="24"/>
          <w:lang w:val="en-IN"/>
        </w:rPr>
        <w:t>prevailing L1 price by bidding a price lower than the</w:t>
      </w:r>
      <w:r>
        <w:rPr>
          <w:rFonts w:ascii="Book Antiqua" w:hAnsi="Book Antiqua" w:cstheme="minorHAnsi"/>
          <w:b/>
          <w:bCs/>
          <w:sz w:val="24"/>
          <w:szCs w:val="24"/>
          <w:lang w:val="en-IN"/>
        </w:rPr>
        <w:t xml:space="preserve"> </w:t>
      </w:r>
      <w:r w:rsidRPr="00CB7535">
        <w:rPr>
          <w:rFonts w:ascii="Book Antiqua" w:hAnsi="Book Antiqua" w:cstheme="minorHAnsi"/>
          <w:b/>
          <w:bCs/>
          <w:sz w:val="24"/>
          <w:szCs w:val="24"/>
          <w:lang w:val="en-IN"/>
        </w:rPr>
        <w:t xml:space="preserve">prevailing L1 price by </w:t>
      </w:r>
      <w:proofErr w:type="spellStart"/>
      <w:r w:rsidRPr="00CB7535">
        <w:rPr>
          <w:rFonts w:ascii="Book Antiqua" w:hAnsi="Book Antiqua" w:cstheme="minorHAnsi"/>
          <w:b/>
          <w:bCs/>
          <w:sz w:val="24"/>
          <w:szCs w:val="24"/>
          <w:lang w:val="en-IN"/>
        </w:rPr>
        <w:t>atleast</w:t>
      </w:r>
      <w:proofErr w:type="spellEnd"/>
      <w:r w:rsidRPr="00CB7535">
        <w:rPr>
          <w:rFonts w:ascii="Book Antiqua" w:hAnsi="Book Antiqua" w:cstheme="minorHAnsi"/>
          <w:b/>
          <w:bCs/>
          <w:sz w:val="24"/>
          <w:szCs w:val="24"/>
          <w:lang w:val="en-IN"/>
        </w:rPr>
        <w:t xml:space="preserve"> the amount of decrement</w:t>
      </w:r>
      <w:r>
        <w:rPr>
          <w:rFonts w:ascii="Book Antiqua" w:hAnsi="Book Antiqua" w:cstheme="minorHAnsi"/>
          <w:b/>
          <w:bCs/>
          <w:sz w:val="24"/>
          <w:szCs w:val="24"/>
          <w:lang w:val="en-IN"/>
        </w:rPr>
        <w:t xml:space="preserve"> </w:t>
      </w:r>
      <w:r w:rsidRPr="00CB7535">
        <w:rPr>
          <w:rFonts w:ascii="Book Antiqua" w:hAnsi="Book Antiqua" w:cstheme="minorHAnsi"/>
          <w:b/>
          <w:bCs/>
          <w:sz w:val="24"/>
          <w:szCs w:val="24"/>
          <w:lang w:val="en-IN"/>
        </w:rPr>
        <w:t>mentioned in the business rules.</w:t>
      </w:r>
    </w:p>
    <w:p w14:paraId="22490E93" w14:textId="77777777" w:rsidR="00CB7535" w:rsidRDefault="00CB7535" w:rsidP="00CB7535">
      <w:pPr>
        <w:spacing w:after="0" w:line="240" w:lineRule="auto"/>
        <w:ind w:left="630"/>
        <w:jc w:val="both"/>
        <w:rPr>
          <w:rFonts w:ascii="Book Antiqua" w:eastAsia="Times New Roman" w:hAnsi="Book Antiqua" w:cstheme="minorHAnsi"/>
          <w:b/>
          <w:bCs/>
          <w:sz w:val="24"/>
          <w:szCs w:val="24"/>
          <w:lang w:bidi="ar-SA"/>
        </w:rPr>
      </w:pPr>
    </w:p>
    <w:p w14:paraId="77142EE4" w14:textId="77777777" w:rsidR="005C1719" w:rsidRPr="00CB7535" w:rsidRDefault="00886D44" w:rsidP="00DC59A0">
      <w:pPr>
        <w:spacing w:after="0" w:line="240" w:lineRule="auto"/>
        <w:ind w:left="630"/>
        <w:jc w:val="both"/>
        <w:rPr>
          <w:rFonts w:ascii="Book Antiqua" w:eastAsia="Times New Roman" w:hAnsi="Book Antiqua" w:cstheme="minorHAnsi"/>
          <w:bCs/>
          <w:sz w:val="24"/>
          <w:szCs w:val="24"/>
          <w:lang w:bidi="ar-SA"/>
        </w:rPr>
      </w:pPr>
      <w:r w:rsidRPr="00CB7535">
        <w:rPr>
          <w:rFonts w:ascii="Book Antiqua" w:eastAsia="Times New Roman" w:hAnsi="Book Antiqua" w:cstheme="minorHAnsi"/>
          <w:bCs/>
          <w:sz w:val="24"/>
          <w:szCs w:val="24"/>
          <w:lang w:bidi="ar-SA"/>
        </w:rPr>
        <w:t xml:space="preserve">The bidding would continue with an auto extension of 20 minutes time if any bidder bids a price lower </w:t>
      </w:r>
      <w:r w:rsidR="00D86546" w:rsidRPr="00CB7535">
        <w:rPr>
          <w:rFonts w:ascii="Book Antiqua" w:eastAsia="Times New Roman" w:hAnsi="Book Antiqua" w:cstheme="minorHAnsi"/>
          <w:bCs/>
          <w:sz w:val="24"/>
          <w:szCs w:val="24"/>
          <w:lang w:bidi="ar-SA"/>
        </w:rPr>
        <w:t xml:space="preserve">than </w:t>
      </w:r>
      <w:r w:rsidRPr="00CB7535">
        <w:rPr>
          <w:rFonts w:ascii="Book Antiqua" w:eastAsia="Times New Roman" w:hAnsi="Book Antiqua" w:cstheme="minorHAnsi"/>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5C57CD2C" w14:textId="77777777"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14:paraId="2F670400" w14:textId="77777777"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14:paraId="1E1146E0" w14:textId="77777777"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14:paraId="17D8AECF" w14:textId="77777777"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14:paraId="6EB6EDD9"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ACF95F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08B81EFD" w14:textId="77777777"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A897AB2"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734CDA4" w14:textId="77777777"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14:paraId="2FC1D14A"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14:paraId="3986CD0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373D0B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14:paraId="0D1AFA83"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5F093AFF"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14:paraId="0029267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5B4CD23"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42E9CDF"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B44E11E"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14:paraId="2C7D080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3A9BCF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1C4754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8D3FB2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14:paraId="575824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B7C0D1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110F5B71"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866D2BE" w14:textId="43DD4D3C" w:rsidR="00631E9E" w:rsidRPr="001204A7" w:rsidRDefault="005C1719" w:rsidP="00C425A0">
      <w:pPr>
        <w:numPr>
          <w:ilvl w:val="0"/>
          <w:numId w:val="2"/>
        </w:numPr>
        <w:tabs>
          <w:tab w:val="num" w:pos="630"/>
        </w:tabs>
        <w:spacing w:after="0" w:line="240" w:lineRule="auto"/>
        <w:ind w:left="720" w:hanging="630"/>
        <w:jc w:val="both"/>
        <w:rPr>
          <w:rFonts w:ascii="Book Antiqua" w:hAnsi="Book Antiqua" w:cstheme="minorHAnsi"/>
        </w:rPr>
      </w:pPr>
      <w:r w:rsidRPr="001204A7">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sectPr w:rsidR="00631E9E" w:rsidRPr="001204A7"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0FD24" w14:textId="77777777" w:rsidR="00EF2B0C" w:rsidRDefault="00EF2B0C" w:rsidP="005C1719">
      <w:pPr>
        <w:spacing w:after="0" w:line="240" w:lineRule="auto"/>
      </w:pPr>
      <w:r>
        <w:separator/>
      </w:r>
    </w:p>
  </w:endnote>
  <w:endnote w:type="continuationSeparator" w:id="0">
    <w:p w14:paraId="641B077F" w14:textId="77777777" w:rsidR="00EF2B0C" w:rsidRDefault="00EF2B0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5EAFB" w14:textId="32F58EE5" w:rsidR="0064498C" w:rsidRPr="0064498C" w:rsidRDefault="0069070B"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AA3659">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AA3659">
      <w:rPr>
        <w:rFonts w:ascii="Book Antiqua" w:eastAsia="MS Mincho" w:hAnsi="Book Antiqua" w:cs="Times New Roman"/>
        <w:b/>
        <w:bCs/>
        <w:i/>
        <w:iCs/>
        <w:noProof/>
        <w:sz w:val="24"/>
        <w:szCs w:val="24"/>
        <w:lang w:bidi="ar-SA"/>
      </w:rPr>
      <w:t>7</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DD45C2C"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2D777" w14:textId="77777777" w:rsidR="00EF2B0C" w:rsidRDefault="00EF2B0C" w:rsidP="005C1719">
      <w:pPr>
        <w:spacing w:after="0" w:line="240" w:lineRule="auto"/>
      </w:pPr>
      <w:r>
        <w:separator/>
      </w:r>
    </w:p>
  </w:footnote>
  <w:footnote w:type="continuationSeparator" w:id="0">
    <w:p w14:paraId="6BAD0F98" w14:textId="77777777" w:rsidR="00EF2B0C" w:rsidRDefault="00EF2B0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5824C" w14:textId="1A9FB1EA" w:rsidR="00F23E98" w:rsidRPr="009619FF" w:rsidRDefault="00F23E98" w:rsidP="00F23E98">
    <w:pPr>
      <w:pStyle w:val="Header"/>
      <w:jc w:val="right"/>
      <w:rPr>
        <w:rFonts w:ascii="Book Antiqua" w:hAnsi="Book Antiqua"/>
        <w:b/>
        <w:bCs/>
        <w:lang w:val="en-IN"/>
      </w:rPr>
    </w:pPr>
    <w:r w:rsidRPr="00F23E98">
      <w:rPr>
        <w:rFonts w:ascii="Book Antiqua" w:hAnsi="Book Antiqua"/>
        <w:b/>
        <w:bCs/>
        <w:lang w:val="en-IN"/>
      </w:rPr>
      <w:t>Annexure-</w:t>
    </w:r>
    <w:r w:rsidR="0069070B">
      <w:rPr>
        <w:rFonts w:ascii="Book Antiqua" w:hAnsi="Book Antiqua"/>
        <w:b/>
        <w:bCs/>
        <w:lang w:val="en-IN"/>
      </w:rPr>
      <w:t>C</w:t>
    </w:r>
    <w:r w:rsidRPr="00F23E98">
      <w:rPr>
        <w:rFonts w:ascii="Book Antiqua" w:hAnsi="Book Antiqua"/>
        <w:b/>
        <w:bCs/>
        <w:lang w:val="en-IN"/>
      </w:rPr>
      <w:t xml:space="preserve"> (BDS)</w:t>
    </w:r>
  </w:p>
  <w:p w14:paraId="52A46610" w14:textId="77777777" w:rsidR="00F23E98" w:rsidRDefault="00F23E98" w:rsidP="00F23E98">
    <w:pPr>
      <w:tabs>
        <w:tab w:val="left" w:pos="1037"/>
      </w:tabs>
      <w:jc w:val="both"/>
      <w:rPr>
        <w:rFonts w:ascii="Book Antiqua" w:hAnsi="Book Antiqua"/>
        <w:b/>
      </w:rPr>
    </w:pPr>
  </w:p>
  <w:p w14:paraId="13234689" w14:textId="35402558" w:rsidR="005C1719" w:rsidRDefault="009544A6" w:rsidP="009544A6">
    <w:pPr>
      <w:tabs>
        <w:tab w:val="left" w:pos="1037"/>
      </w:tabs>
      <w:jc w:val="both"/>
      <w:rPr>
        <w:rFonts w:ascii="Book Antiqua" w:hAnsi="Book Antiqua"/>
        <w:b/>
        <w:bCs/>
        <w:lang w:eastAsia="en-IN"/>
      </w:rPr>
    </w:pPr>
    <w:r w:rsidRPr="00B95298">
      <w:rPr>
        <w:rFonts w:ascii="Book Antiqua" w:hAnsi="Book Antiqua"/>
        <w:b/>
        <w:bCs/>
        <w:lang w:eastAsia="en-IN"/>
      </w:rPr>
      <w:t xml:space="preserve">400 kV Transformer Package TR01 for i) 2x500MVA, 400/220kV Transformer at Bikaner-II PS associated with Implementation of 220 kV bays for RE generators and 400/220kV ICTs at Bikaner-II PS; </w:t>
    </w:r>
    <w:bookmarkStart w:id="1" w:name="_Hlk90981865"/>
    <w:r w:rsidRPr="00B95298">
      <w:rPr>
        <w:rFonts w:ascii="Book Antiqua" w:hAnsi="Book Antiqua"/>
        <w:b/>
        <w:bCs/>
        <w:lang w:eastAsia="en-IN"/>
      </w:rPr>
      <w:t>ii) 1x500MVA, 400/220kV Transformer at Ludhiana S/s associated with Augmentation of transformation capacity at 400/220 kV Ludhiana (PG) Substation; iii) 1x500MVA, 400/220kV Transformer at Patiala S/s &amp; 1x500MVA, 400/220kV Transformer at Kurukshetra S/s associated with Augmentation of Transformation capacity at 400/220 kV Kurukshetra (PG) &amp; Patiala (PG) Substations and iv) 1x500MVA, 400/220kV Transformer at Ranchi S/s associated with Eastern Region Expansion Scheme-XXVI (ERES-XXVI)</w:t>
    </w:r>
    <w:bookmarkEnd w:id="1"/>
  </w:p>
  <w:p w14:paraId="410A1BA8" w14:textId="3E764450" w:rsidR="009544A6" w:rsidRPr="00F23E98" w:rsidRDefault="009544A6" w:rsidP="009544A6">
    <w:pPr>
      <w:tabs>
        <w:tab w:val="left" w:pos="1037"/>
      </w:tabs>
      <w:jc w:val="both"/>
      <w:rPr>
        <w:rFonts w:ascii="Book Antiqua" w:hAnsi="Book Antiqua"/>
        <w:b/>
        <w:lang w:val="en-IN"/>
      </w:rPr>
    </w:pPr>
    <w:r>
      <w:rPr>
        <w:rFonts w:ascii="Book Antiqua" w:hAnsi="Book Antiqua"/>
        <w:b/>
        <w:bCs/>
        <w:lang w:eastAsia="en-IN"/>
      </w:rPr>
      <w:t xml:space="preserve">Specification No: </w:t>
    </w:r>
    <w:r w:rsidRPr="009544A6">
      <w:rPr>
        <w:rFonts w:ascii="Book Antiqua" w:hAnsi="Book Antiqua"/>
        <w:b/>
        <w:bCs/>
        <w:lang w:eastAsia="en-IN"/>
      </w:rPr>
      <w:t>5002002032/TRANSFORMER/DOM/A06-CC CS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204A7"/>
    <w:rsid w:val="00166EF2"/>
    <w:rsid w:val="00194FCE"/>
    <w:rsid w:val="001969D3"/>
    <w:rsid w:val="0020014F"/>
    <w:rsid w:val="00200D16"/>
    <w:rsid w:val="002052F6"/>
    <w:rsid w:val="002124A1"/>
    <w:rsid w:val="0021722C"/>
    <w:rsid w:val="00243150"/>
    <w:rsid w:val="00245559"/>
    <w:rsid w:val="0025421C"/>
    <w:rsid w:val="00270591"/>
    <w:rsid w:val="0027117A"/>
    <w:rsid w:val="002A11C7"/>
    <w:rsid w:val="002A7570"/>
    <w:rsid w:val="002D3655"/>
    <w:rsid w:val="00314A2B"/>
    <w:rsid w:val="00332F29"/>
    <w:rsid w:val="003838B7"/>
    <w:rsid w:val="003A2E55"/>
    <w:rsid w:val="003B0C26"/>
    <w:rsid w:val="003E20D1"/>
    <w:rsid w:val="003E6A53"/>
    <w:rsid w:val="0042543B"/>
    <w:rsid w:val="00427E72"/>
    <w:rsid w:val="00492BC8"/>
    <w:rsid w:val="00495CA5"/>
    <w:rsid w:val="004B04A3"/>
    <w:rsid w:val="004D3506"/>
    <w:rsid w:val="005576BF"/>
    <w:rsid w:val="005C1719"/>
    <w:rsid w:val="005C3E38"/>
    <w:rsid w:val="00631E9E"/>
    <w:rsid w:val="0064498C"/>
    <w:rsid w:val="00652CF2"/>
    <w:rsid w:val="006560F6"/>
    <w:rsid w:val="0069070B"/>
    <w:rsid w:val="006A1912"/>
    <w:rsid w:val="006B3659"/>
    <w:rsid w:val="006C7919"/>
    <w:rsid w:val="006D6691"/>
    <w:rsid w:val="006F0463"/>
    <w:rsid w:val="00773ED9"/>
    <w:rsid w:val="00774FFF"/>
    <w:rsid w:val="00796A77"/>
    <w:rsid w:val="007C4692"/>
    <w:rsid w:val="007D19F1"/>
    <w:rsid w:val="007F2CBC"/>
    <w:rsid w:val="00834ACB"/>
    <w:rsid w:val="00842D33"/>
    <w:rsid w:val="00854199"/>
    <w:rsid w:val="00886D44"/>
    <w:rsid w:val="008A128F"/>
    <w:rsid w:val="008D4641"/>
    <w:rsid w:val="008F167B"/>
    <w:rsid w:val="008F63B0"/>
    <w:rsid w:val="00931C28"/>
    <w:rsid w:val="009544A6"/>
    <w:rsid w:val="009619FF"/>
    <w:rsid w:val="009C269A"/>
    <w:rsid w:val="009E0ADB"/>
    <w:rsid w:val="00A04E8A"/>
    <w:rsid w:val="00A07684"/>
    <w:rsid w:val="00A132C7"/>
    <w:rsid w:val="00A634CD"/>
    <w:rsid w:val="00A7189E"/>
    <w:rsid w:val="00AA3659"/>
    <w:rsid w:val="00AB36D1"/>
    <w:rsid w:val="00B5290C"/>
    <w:rsid w:val="00B5578A"/>
    <w:rsid w:val="00B67D16"/>
    <w:rsid w:val="00B72587"/>
    <w:rsid w:val="00B77C01"/>
    <w:rsid w:val="00BA1820"/>
    <w:rsid w:val="00BB7D4E"/>
    <w:rsid w:val="00BD5D4C"/>
    <w:rsid w:val="00C2314E"/>
    <w:rsid w:val="00C425A0"/>
    <w:rsid w:val="00C57394"/>
    <w:rsid w:val="00C66B2C"/>
    <w:rsid w:val="00CB125F"/>
    <w:rsid w:val="00CB2BBB"/>
    <w:rsid w:val="00CB7535"/>
    <w:rsid w:val="00CC54E9"/>
    <w:rsid w:val="00CD65AF"/>
    <w:rsid w:val="00D260E0"/>
    <w:rsid w:val="00D76355"/>
    <w:rsid w:val="00D86546"/>
    <w:rsid w:val="00DC3DAD"/>
    <w:rsid w:val="00DC59A0"/>
    <w:rsid w:val="00DC7298"/>
    <w:rsid w:val="00E37890"/>
    <w:rsid w:val="00E41696"/>
    <w:rsid w:val="00E445FE"/>
    <w:rsid w:val="00E65563"/>
    <w:rsid w:val="00E905F2"/>
    <w:rsid w:val="00EB21D4"/>
    <w:rsid w:val="00EB3986"/>
    <w:rsid w:val="00EE7512"/>
    <w:rsid w:val="00EF2B0C"/>
    <w:rsid w:val="00F12DF2"/>
    <w:rsid w:val="00F23D5A"/>
    <w:rsid w:val="00F23E98"/>
    <w:rsid w:val="00F50E34"/>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9F0B6C"/>
  <w15:docId w15:val="{D7E23207-56F6-4832-A189-362C57E4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6</Pages>
  <Words>1590</Words>
  <Characters>9064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Atul Kumar Singh {अतुल कुमार सिंह}</cp:lastModifiedBy>
  <cp:revision>41</cp:revision>
  <cp:lastPrinted>2020-07-16T04:43:00Z</cp:lastPrinted>
  <dcterms:created xsi:type="dcterms:W3CDTF">2018-07-24T08:58:00Z</dcterms:created>
  <dcterms:modified xsi:type="dcterms:W3CDTF">2022-01-11T09:26:00Z</dcterms:modified>
</cp:coreProperties>
</file>